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65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09"/>
      </w:tblGrid>
      <w:tr w:rsidR="00475FBF" w:rsidRPr="005F0421" w:rsidTr="00527A43">
        <w:trPr>
          <w:trHeight w:val="152"/>
        </w:trPr>
        <w:tc>
          <w:tcPr>
            <w:tcW w:w="107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 xml:space="preserve">Kursausschreibung </w:t>
            </w:r>
            <w:r w:rsidR="00D61F74">
              <w:rPr>
                <w:rFonts w:asciiTheme="minorHAnsi" w:hAnsiTheme="minorHAnsi" w:cs="Helvetica"/>
                <w:sz w:val="22"/>
                <w:szCs w:val="22"/>
              </w:rPr>
              <w:t>Basketball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Fach: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Sport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Erfahrungs- und Lernfeld: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Spielen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Lernfeldbereich: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B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proofErr w:type="spellStart"/>
            <w:r w:rsidRPr="009B7C43">
              <w:rPr>
                <w:rFonts w:asciiTheme="minorHAnsi" w:hAnsiTheme="minorHAnsi" w:cs="Helvetica"/>
                <w:sz w:val="22"/>
                <w:szCs w:val="22"/>
              </w:rPr>
              <w:t>Kursart</w:t>
            </w:r>
            <w:proofErr w:type="spellEnd"/>
            <w:r w:rsidRPr="009B7C43">
              <w:rPr>
                <w:rFonts w:asciiTheme="minorHAnsi" w:hAnsiTheme="minorHAnsi" w:cs="Helvetica"/>
                <w:sz w:val="22"/>
                <w:szCs w:val="22"/>
              </w:rPr>
              <w:t>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Ergänzungsfach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Kursnummer: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Wochenstundenzahl: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2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Jahrgangsstufe: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11/12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Kursthema: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D61F74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Basketball</w:t>
            </w:r>
          </w:p>
        </w:tc>
      </w:tr>
      <w:tr w:rsidR="00475FBF" w:rsidRPr="005F0421" w:rsidTr="00527A43">
        <w:trPr>
          <w:trHeight w:val="15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Kurslehrer/in:</w:t>
            </w:r>
          </w:p>
        </w:tc>
        <w:tc>
          <w:tcPr>
            <w:tcW w:w="71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5FBF" w:rsidRPr="009B7C43" w:rsidRDefault="00475FBF" w:rsidP="009B7C43">
            <w:pPr>
              <w:spacing w:line="276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9B7C43">
              <w:rPr>
                <w:rFonts w:asciiTheme="minorHAnsi" w:hAnsiTheme="minorHAnsi" w:cs="Helvetica"/>
                <w:sz w:val="22"/>
                <w:szCs w:val="22"/>
              </w:rPr>
              <w:t>ra</w:t>
            </w:r>
          </w:p>
        </w:tc>
      </w:tr>
      <w:tr w:rsidR="00475FBF" w:rsidRPr="005F0421" w:rsidTr="0096760F">
        <w:trPr>
          <w:trHeight w:val="152"/>
        </w:trPr>
        <w:tc>
          <w:tcPr>
            <w:tcW w:w="10761" w:type="dxa"/>
            <w:gridSpan w:val="2"/>
            <w:shd w:val="clear" w:color="auto" w:fill="F2F2F2" w:themeFill="background1" w:themeFillShade="F2"/>
          </w:tcPr>
          <w:p w:rsidR="00475FBF" w:rsidRPr="006526A9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  <w:u w:val="single"/>
              </w:rPr>
            </w:pPr>
            <w:r w:rsidRPr="006526A9">
              <w:rPr>
                <w:rFonts w:asciiTheme="minorHAnsi" w:hAnsiTheme="minorHAnsi" w:cs="Helvetica"/>
                <w:sz w:val="22"/>
                <w:szCs w:val="22"/>
                <w:u w:val="single"/>
              </w:rPr>
              <w:t xml:space="preserve">Leitidee:  </w:t>
            </w:r>
          </w:p>
          <w:p w:rsidR="00475FBF" w:rsidRPr="009B7C43" w:rsidRDefault="00475FBF" w:rsidP="009B7C43">
            <w:pPr>
              <w:spacing w:line="360" w:lineRule="auto"/>
              <w:jc w:val="both"/>
              <w:rPr>
                <w:rFonts w:asciiTheme="minorHAnsi" w:hAnsiTheme="minorHAnsi" w:cs="Helvetica"/>
                <w:sz w:val="22"/>
                <w:szCs w:val="22"/>
              </w:rPr>
            </w:pPr>
            <w:r w:rsidRPr="006526A9">
              <w:rPr>
                <w:rFonts w:asciiTheme="minorHAnsi" w:hAnsiTheme="minorHAnsi" w:cs="Helvetica"/>
                <w:sz w:val="22"/>
                <w:szCs w:val="22"/>
              </w:rPr>
              <w:t>Die Schülerinnen und Schüler</w:t>
            </w:r>
            <w:r w:rsidR="00563DD9" w:rsidRPr="006526A9">
              <w:rPr>
                <w:rFonts w:asciiTheme="minorHAnsi" w:hAnsiTheme="minorHAnsi" w:cs="Helvetica"/>
                <w:sz w:val="22"/>
                <w:szCs w:val="22"/>
              </w:rPr>
              <w:t xml:space="preserve"> entwickeln</w:t>
            </w:r>
            <w:r w:rsidRPr="006526A9">
              <w:rPr>
                <w:rFonts w:asciiTheme="minorHAnsi" w:hAnsiTheme="minorHAnsi" w:cs="Helvetica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 w:cs="Helvetica"/>
                <w:sz w:val="22"/>
                <w:szCs w:val="22"/>
              </w:rPr>
              <w:t xml:space="preserve">ausgehend von einer gegebenen Spielidee ihr </w:t>
            </w:r>
            <w:r w:rsidR="00D61F74" w:rsidRPr="006526A9">
              <w:rPr>
                <w:rFonts w:asciiTheme="minorHAnsi" w:hAnsiTheme="minorHAnsi" w:cs="Helvetica"/>
                <w:sz w:val="22"/>
                <w:szCs w:val="22"/>
              </w:rPr>
              <w:t>Basketball</w:t>
            </w:r>
            <w:r w:rsidR="00AE772C" w:rsidRPr="006526A9">
              <w:rPr>
                <w:rFonts w:asciiTheme="minorHAnsi" w:hAnsiTheme="minorHAnsi" w:cs="Helvetica"/>
                <w:sz w:val="22"/>
                <w:szCs w:val="22"/>
              </w:rPr>
              <w:t>spiel</w:t>
            </w:r>
            <w:r w:rsidRPr="006526A9">
              <w:rPr>
                <w:rFonts w:asciiTheme="minorHAnsi" w:hAnsiTheme="minorHAnsi" w:cs="Helvetica"/>
                <w:sz w:val="22"/>
                <w:szCs w:val="22"/>
              </w:rPr>
              <w:t xml:space="preserve">.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Dabei</w:t>
            </w:r>
            <w:r w:rsidR="00AE772C" w:rsidRPr="006526A9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analysieren</w:t>
            </w:r>
            <w:r w:rsidR="00AE772C" w:rsidRPr="006526A9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sie</w:t>
            </w:r>
            <w:r w:rsidR="00AE772C" w:rsidRPr="006526A9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Spiel</w:t>
            </w:r>
            <w:r w:rsidR="00563DD9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situationen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,</w:t>
            </w:r>
            <w:r w:rsidR="00AE772C" w:rsidRPr="006526A9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erarbeiten</w:t>
            </w:r>
            <w:r w:rsidR="00AE772C" w:rsidRPr="006526A9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und</w:t>
            </w:r>
            <w:r w:rsidR="00AE772C" w:rsidRPr="006526A9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erproben</w:t>
            </w:r>
            <w:r w:rsidR="00D61F74" w:rsidRPr="006526A9">
              <w:rPr>
                <w:rFonts w:asciiTheme="minorHAnsi" w:hAnsiTheme="minorHAnsi"/>
                <w:spacing w:val="105"/>
                <w:w w:val="99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situationsgerechte</w:t>
            </w:r>
            <w:r w:rsidR="00AE772C" w:rsidRPr="006526A9">
              <w:rPr>
                <w:rFonts w:asciiTheme="minorHAnsi" w:hAnsiTheme="minorHAnsi"/>
                <w:spacing w:val="51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Angriffs-</w:t>
            </w:r>
            <w:r w:rsidR="00AE772C" w:rsidRPr="006526A9">
              <w:rPr>
                <w:rFonts w:asciiTheme="minorHAnsi" w:hAnsiTheme="minorHAnsi"/>
                <w:spacing w:val="52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und</w:t>
            </w:r>
            <w:r w:rsidR="00AE772C" w:rsidRPr="006526A9">
              <w:rPr>
                <w:rFonts w:asciiTheme="minorHAnsi" w:hAnsiTheme="minorHAnsi"/>
                <w:spacing w:val="48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Abwehrmaßnahmen</w:t>
            </w:r>
            <w:r w:rsidR="00AE772C" w:rsidRPr="006526A9">
              <w:rPr>
                <w:rFonts w:asciiTheme="minorHAnsi" w:hAnsiTheme="minorHAnsi"/>
                <w:spacing w:val="48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auch</w:t>
            </w:r>
            <w:r w:rsidR="00AE772C" w:rsidRPr="006526A9">
              <w:rPr>
                <w:rFonts w:asciiTheme="minorHAnsi" w:hAnsiTheme="minorHAnsi"/>
                <w:spacing w:val="50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im</w:t>
            </w:r>
            <w:r w:rsidR="00AE772C" w:rsidRPr="006526A9">
              <w:rPr>
                <w:rFonts w:asciiTheme="minorHAnsi" w:hAnsiTheme="minorHAnsi"/>
                <w:spacing w:val="53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Hinblick</w:t>
            </w:r>
            <w:r w:rsidR="00AE772C" w:rsidRPr="006526A9">
              <w:rPr>
                <w:rFonts w:asciiTheme="minorHAnsi" w:hAnsiTheme="minorHAnsi"/>
                <w:spacing w:val="52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auf</w:t>
            </w:r>
            <w:r w:rsidR="00AE772C" w:rsidRPr="006526A9">
              <w:rPr>
                <w:rFonts w:asciiTheme="minorHAnsi" w:hAnsiTheme="minorHAnsi"/>
                <w:spacing w:val="51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ihre</w:t>
            </w:r>
            <w:r w:rsidR="00AE772C" w:rsidRPr="006526A9">
              <w:rPr>
                <w:rFonts w:asciiTheme="minorHAnsi" w:hAnsiTheme="minorHAnsi"/>
                <w:spacing w:val="49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individuellen</w:t>
            </w:r>
            <w:r w:rsidR="00AE772C" w:rsidRPr="006526A9">
              <w:rPr>
                <w:rFonts w:asciiTheme="minorHAnsi" w:hAnsiTheme="minorHAnsi"/>
                <w:spacing w:val="49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Handlungsmöglichkeiten.</w:t>
            </w:r>
            <w:r w:rsidR="00AE772C" w:rsidRPr="006526A9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Spezifische</w:t>
            </w:r>
            <w:r w:rsidR="00AE772C" w:rsidRPr="006526A9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Techniken</w:t>
            </w:r>
            <w:r w:rsidR="00AE772C" w:rsidRPr="006526A9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und</w:t>
            </w:r>
            <w:r w:rsidR="00AE772C" w:rsidRPr="006526A9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z w:val="22"/>
                <w:szCs w:val="22"/>
              </w:rPr>
              <w:t>Taktiken</w:t>
            </w:r>
            <w:r w:rsidR="00AE772C" w:rsidRPr="006526A9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werden</w:t>
            </w:r>
            <w:r w:rsidR="00AE772C" w:rsidRPr="006526A9">
              <w:rPr>
                <w:rFonts w:asciiTheme="minorHAnsi" w:hAnsiTheme="minorHAnsi"/>
                <w:spacing w:val="19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situationsnah</w:t>
            </w:r>
            <w:r w:rsidR="00AE772C" w:rsidRPr="006526A9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geübt,</w:t>
            </w:r>
            <w:r w:rsidR="00AE772C" w:rsidRPr="006526A9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um</w:t>
            </w:r>
            <w:r w:rsidR="00AE772C" w:rsidRPr="006526A9">
              <w:rPr>
                <w:rFonts w:asciiTheme="minorHAnsi" w:hAnsiTheme="minorHAnsi"/>
                <w:spacing w:val="22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die</w:t>
            </w:r>
            <w:r w:rsidR="00AE772C" w:rsidRPr="006526A9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Spielfähigkeit</w:t>
            </w:r>
            <w:r w:rsidR="00AE772C" w:rsidRPr="006526A9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im</w:t>
            </w:r>
            <w:r w:rsidR="00AE772C" w:rsidRPr="006526A9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="00D61F74" w:rsidRPr="006526A9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Basketball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zu</w:t>
            </w:r>
            <w:r w:rsidR="00AE772C" w:rsidRPr="006526A9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="00AE772C" w:rsidRPr="006526A9">
              <w:rPr>
                <w:rFonts w:asciiTheme="minorHAnsi" w:hAnsiTheme="minorHAnsi"/>
                <w:spacing w:val="-1"/>
                <w:sz w:val="22"/>
                <w:szCs w:val="22"/>
              </w:rPr>
              <w:t>verbessern.</w:t>
            </w:r>
          </w:p>
        </w:tc>
      </w:tr>
      <w:tr w:rsidR="005F0421" w:rsidRPr="005F0421" w:rsidTr="00923267">
        <w:trPr>
          <w:trHeight w:val="152"/>
        </w:trPr>
        <w:tc>
          <w:tcPr>
            <w:tcW w:w="10761" w:type="dxa"/>
            <w:gridSpan w:val="2"/>
          </w:tcPr>
          <w:p w:rsidR="005F0421" w:rsidRPr="009B7C43" w:rsidRDefault="005F0421" w:rsidP="009B7C43">
            <w:pPr>
              <w:snapToGrid w:val="0"/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Kompetenzerwerb:</w:t>
            </w:r>
          </w:p>
          <w:p w:rsidR="005F0421" w:rsidRPr="006526A9" w:rsidRDefault="005F0421" w:rsidP="009B7C43">
            <w:pPr>
              <w:spacing w:line="360" w:lineRule="auto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Die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6526A9">
              <w:rPr>
                <w:rFonts w:asciiTheme="minorHAnsi" w:hAnsiTheme="minorHAnsi"/>
                <w:sz w:val="22"/>
                <w:szCs w:val="22"/>
              </w:rPr>
              <w:t>Schülerinnen</w:t>
            </w:r>
            <w:r w:rsidRPr="006526A9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6526A9">
              <w:rPr>
                <w:rFonts w:asciiTheme="minorHAnsi" w:hAnsiTheme="minorHAnsi"/>
                <w:sz w:val="22"/>
                <w:szCs w:val="22"/>
              </w:rPr>
              <w:t>und</w:t>
            </w:r>
            <w:r w:rsidRPr="006526A9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6526A9">
              <w:rPr>
                <w:rFonts w:asciiTheme="minorHAnsi" w:hAnsiTheme="minorHAnsi"/>
                <w:sz w:val="22"/>
                <w:szCs w:val="22"/>
              </w:rPr>
              <w:t>Schüler</w:t>
            </w:r>
            <w:r w:rsidRPr="006526A9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6526A9">
              <w:rPr>
                <w:rFonts w:asciiTheme="minorHAnsi" w:hAnsiTheme="minorHAnsi"/>
                <w:sz w:val="22"/>
                <w:szCs w:val="22"/>
              </w:rPr>
              <w:t>...</w:t>
            </w:r>
          </w:p>
          <w:p w:rsidR="00FD3241" w:rsidRPr="006526A9" w:rsidRDefault="005C5D86" w:rsidP="003D4EFB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Cs w:val="22"/>
              </w:rPr>
            </w:pPr>
            <w:r>
              <w:rPr>
                <w:rFonts w:asciiTheme="minorHAnsi" w:hAnsiTheme="minorHAnsi"/>
                <w:color w:val="231F20"/>
                <w:sz w:val="22"/>
              </w:rPr>
              <w:t>t</w:t>
            </w:r>
            <w:r w:rsidR="00FD3241" w:rsidRPr="006526A9">
              <w:rPr>
                <w:rFonts w:asciiTheme="minorHAnsi" w:hAnsiTheme="minorHAnsi"/>
                <w:color w:val="231F20"/>
                <w:sz w:val="22"/>
              </w:rPr>
              <w:t>rainieren</w:t>
            </w:r>
            <w:r w:rsidR="006526A9">
              <w:rPr>
                <w:rFonts w:asciiTheme="minorHAnsi" w:hAnsiTheme="minorHAnsi"/>
                <w:color w:val="231F20"/>
                <w:sz w:val="22"/>
              </w:rPr>
              <w:t xml:space="preserve"> ihre</w:t>
            </w:r>
            <w:r w:rsidR="00FD3241" w:rsidRPr="006526A9">
              <w:rPr>
                <w:rFonts w:asciiTheme="minorHAnsi" w:hAnsiTheme="minorHAnsi"/>
                <w:color w:val="231F20"/>
                <w:sz w:val="22"/>
              </w:rPr>
              <w:t xml:space="preserve"> sportmotorische</w:t>
            </w:r>
            <w:r w:rsidR="006526A9">
              <w:rPr>
                <w:rFonts w:asciiTheme="minorHAnsi" w:hAnsiTheme="minorHAnsi"/>
                <w:color w:val="231F20"/>
                <w:sz w:val="22"/>
              </w:rPr>
              <w:t>n</w:t>
            </w:r>
            <w:r w:rsidR="00FD3241" w:rsidRPr="006526A9">
              <w:rPr>
                <w:rFonts w:asciiTheme="minorHAnsi" w:hAnsiTheme="minorHAnsi"/>
                <w:color w:val="231F20"/>
                <w:sz w:val="22"/>
              </w:rPr>
              <w:t xml:space="preserve"> Fähigkeiten im Hinblick auf das Anforderungsprofil</w:t>
            </w:r>
            <w:r w:rsidR="006526A9">
              <w:rPr>
                <w:rFonts w:asciiTheme="minorHAnsi" w:hAnsiTheme="minorHAnsi"/>
                <w:color w:val="231F20"/>
                <w:sz w:val="22"/>
              </w:rPr>
              <w:t xml:space="preserve"> des Basketballs,</w:t>
            </w:r>
          </w:p>
          <w:p w:rsidR="003D4EFB" w:rsidRPr="009B7C43" w:rsidRDefault="003D4EFB" w:rsidP="003D4EFB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erarbeiten,</w:t>
            </w:r>
            <w:r w:rsidRPr="009B7C43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erproben</w:t>
            </w:r>
            <w:r w:rsidRPr="009B7C43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demonstrieren</w:t>
            </w:r>
            <w:r w:rsidRPr="009B7C43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Grundfertigkeiten</w:t>
            </w:r>
            <w:r w:rsidRPr="009B7C43">
              <w:rPr>
                <w:rFonts w:asciiTheme="minorHAnsi" w:hAnsiTheme="minorHAnsi"/>
                <w:spacing w:val="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(z.</w:t>
            </w:r>
            <w:r w:rsidRPr="009B7C43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B.</w:t>
            </w:r>
            <w:r w:rsidRPr="009B7C43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r w:rsidR="006526A9">
              <w:rPr>
                <w:rFonts w:asciiTheme="minorHAnsi" w:hAnsiTheme="minorHAnsi"/>
                <w:spacing w:val="7"/>
                <w:sz w:val="22"/>
                <w:szCs w:val="22"/>
              </w:rPr>
              <w:t>Dribbling, Passformen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526A9">
              <w:rPr>
                <w:rFonts w:asciiTheme="minorHAnsi" w:hAnsiTheme="minorHAnsi"/>
                <w:sz w:val="22"/>
                <w:szCs w:val="22"/>
              </w:rPr>
              <w:t>Korbwürfe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)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grundlegende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taktische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</w:t>
            </w:r>
            <w:bookmarkStart w:id="0" w:name="_GoBack"/>
            <w:bookmarkEnd w:id="0"/>
            <w:r w:rsidRPr="009B7C43">
              <w:rPr>
                <w:rFonts w:asciiTheme="minorHAnsi" w:hAnsiTheme="minorHAnsi"/>
                <w:sz w:val="22"/>
                <w:szCs w:val="22"/>
              </w:rPr>
              <w:t>ähigkeiten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in Abwehr und Angriff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analysieren</w:t>
            </w:r>
            <w:r w:rsidRPr="009B7C43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Spielsituationen</w:t>
            </w:r>
            <w:r w:rsidRPr="009B7C43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unter</w:t>
            </w:r>
            <w:r w:rsidRPr="009B7C43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funktionalen</w:t>
            </w:r>
            <w:r w:rsidRPr="009B7C43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Kriterien</w:t>
            </w:r>
            <w:r w:rsidRPr="009B7C43">
              <w:rPr>
                <w:rFonts w:asciiTheme="minorHAnsi" w:hAnsiTheme="minorHAnsi"/>
                <w:spacing w:val="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3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reflektieren</w:t>
            </w:r>
            <w:r w:rsidRPr="009B7C43">
              <w:rPr>
                <w:rFonts w:asciiTheme="minorHAnsi" w:hAnsiTheme="minorHAnsi"/>
                <w:spacing w:val="3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Handlungsalternativen</w:t>
            </w:r>
            <w:r w:rsidRPr="009B7C43">
              <w:rPr>
                <w:rFonts w:asciiTheme="minorHAnsi" w:hAnsiTheme="minorHAnsi"/>
                <w:spacing w:val="3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als</w:t>
            </w:r>
            <w:r w:rsidRPr="009B7C43">
              <w:rPr>
                <w:rFonts w:asciiTheme="minorHAnsi" w:hAnsiTheme="minorHAnsi"/>
                <w:spacing w:val="3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Basis</w:t>
            </w:r>
            <w:r w:rsidRPr="009B7C43">
              <w:rPr>
                <w:rFonts w:asciiTheme="minorHAnsi" w:hAnsiTheme="minorHAnsi"/>
                <w:spacing w:val="3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für</w:t>
            </w:r>
            <w:r w:rsidRPr="009B7C43">
              <w:rPr>
                <w:rFonts w:asciiTheme="minorHAnsi" w:hAnsiTheme="minorHAnsi"/>
                <w:spacing w:val="3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ein</w:t>
            </w:r>
            <w:r w:rsidRPr="009B7C43">
              <w:rPr>
                <w:rFonts w:asciiTheme="minorHAnsi" w:hAnsiTheme="minorHAnsi"/>
                <w:spacing w:val="3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adäquates</w:t>
            </w:r>
            <w:r w:rsidRPr="009B7C43">
              <w:rPr>
                <w:rFonts w:asciiTheme="minorHAnsi" w:hAnsiTheme="minorHAnsi"/>
                <w:spacing w:val="3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Entscheidungsverhalten,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entwickeln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einfache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individual-,</w:t>
            </w:r>
            <w:r w:rsidRPr="009B7C43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gruppen-</w:t>
            </w:r>
            <w:r w:rsidRPr="009B7C43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mannschaftstaktische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Maßnahmen</w:t>
            </w:r>
            <w:r w:rsidRPr="009B7C4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pacing w:val="-2"/>
                <w:sz w:val="22"/>
                <w:szCs w:val="22"/>
              </w:rPr>
              <w:t>zur</w:t>
            </w:r>
            <w:r w:rsidRPr="009B7C4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Bewältigung</w:t>
            </w:r>
            <w:r w:rsidRPr="009B7C43">
              <w:rPr>
                <w:rFonts w:asciiTheme="minorHAnsi" w:hAnsiTheme="minorHAnsi"/>
                <w:spacing w:val="101"/>
                <w:w w:val="9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reduzierter</w:t>
            </w:r>
            <w:r w:rsidRPr="009B7C43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Angriffs-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Abwehrsituationen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organisieren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Spiel-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Übungssituationen,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setzen</w:t>
            </w:r>
            <w:r w:rsidRPr="009B7C43">
              <w:rPr>
                <w:rFonts w:asciiTheme="minorHAnsi" w:hAnsiTheme="minorHAnsi"/>
                <w:spacing w:val="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bewegungstheoretische</w:t>
            </w:r>
            <w:r w:rsidRPr="009B7C43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Kenntnisse</w:t>
            </w:r>
            <w:r w:rsidRPr="009B7C43">
              <w:rPr>
                <w:rFonts w:asciiTheme="minorHAnsi" w:hAnsiTheme="minorHAnsi"/>
                <w:spacing w:val="1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ein,</w:t>
            </w:r>
            <w:r w:rsidRPr="009B7C43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um</w:t>
            </w:r>
            <w:r w:rsidRPr="009B7C43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pacing w:val="1"/>
                <w:sz w:val="22"/>
                <w:szCs w:val="22"/>
              </w:rPr>
              <w:t>Lern-</w:t>
            </w:r>
            <w:r w:rsidRPr="009B7C43">
              <w:rPr>
                <w:rFonts w:asciiTheme="minorHAnsi" w:hAnsiTheme="minorHAnsi"/>
                <w:spacing w:val="1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1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Übungssituationen</w:t>
            </w:r>
            <w:r w:rsidRPr="009B7C43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pacing w:val="-2"/>
                <w:sz w:val="22"/>
                <w:szCs w:val="22"/>
              </w:rPr>
              <w:t>zur</w:t>
            </w:r>
            <w:r w:rsidRPr="009B7C43">
              <w:rPr>
                <w:rFonts w:asciiTheme="minorHAnsi" w:hAnsiTheme="minorHAnsi"/>
                <w:spacing w:val="1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Aneignung</w:t>
            </w:r>
            <w:r w:rsidRPr="009B7C43">
              <w:rPr>
                <w:rFonts w:asciiTheme="minorHAnsi" w:hAnsiTheme="minorHAnsi"/>
                <w:spacing w:val="63"/>
                <w:w w:val="9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sportspielspezifischer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Fertigkeiten</w:t>
            </w:r>
            <w:r w:rsidRPr="009B7C43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selbstständig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zu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planen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zu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arrangieren,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reflektieren</w:t>
            </w:r>
            <w:r w:rsidRPr="009B7C43">
              <w:rPr>
                <w:rFonts w:asciiTheme="minorHAnsi" w:hAnsiTheme="minorHAnsi"/>
                <w:spacing w:val="2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eigene</w:t>
            </w:r>
            <w:r w:rsidRPr="009B7C43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fremde</w:t>
            </w:r>
            <w:r w:rsidRPr="009B7C43">
              <w:rPr>
                <w:rFonts w:asciiTheme="minorHAnsi" w:hAnsiTheme="minorHAnsi"/>
                <w:spacing w:val="2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Voraussetzungen</w:t>
            </w:r>
            <w:r w:rsidRPr="009B7C43">
              <w:rPr>
                <w:rFonts w:asciiTheme="minorHAnsi" w:hAnsiTheme="minorHAnsi"/>
                <w:spacing w:val="3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im</w:t>
            </w:r>
            <w:r w:rsidRPr="009B7C43">
              <w:rPr>
                <w:rFonts w:asciiTheme="minorHAnsi" w:hAnsiTheme="minorHAnsi"/>
                <w:spacing w:val="2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physischen</w:t>
            </w:r>
            <w:r w:rsidRPr="009B7C43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psychischen</w:t>
            </w:r>
            <w:r w:rsidRPr="009B7C43">
              <w:rPr>
                <w:rFonts w:asciiTheme="minorHAnsi" w:hAnsiTheme="minorHAnsi"/>
                <w:spacing w:val="2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Bereich,</w:t>
            </w:r>
            <w:r w:rsidRPr="009B7C43">
              <w:rPr>
                <w:rFonts w:asciiTheme="minorHAnsi" w:hAnsiTheme="minorHAnsi"/>
                <w:spacing w:val="2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um</w:t>
            </w:r>
            <w:r w:rsidRPr="009B7C43">
              <w:rPr>
                <w:rFonts w:asciiTheme="minorHAnsi" w:hAnsiTheme="minorHAnsi"/>
                <w:spacing w:val="74"/>
                <w:w w:val="9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daraus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Konsequenzen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für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die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Rollen-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Aufgabenverteilung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herzuleiten,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spielen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fair</w:t>
            </w:r>
            <w:r w:rsidRPr="009B7C43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übernehmen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Verantwortung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für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sich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ihre Mitspielerinnen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Mitspieler,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verhalten</w:t>
            </w:r>
            <w:r w:rsidRPr="009B7C43">
              <w:rPr>
                <w:rFonts w:asciiTheme="minorHAnsi" w:hAnsiTheme="minorHAnsi"/>
                <w:spacing w:val="1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sich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fair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in</w:t>
            </w:r>
            <w:r w:rsidRPr="009B7C43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Bezug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auf</w:t>
            </w:r>
            <w:r w:rsidRPr="009B7C43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die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Anerkennung</w:t>
            </w:r>
            <w:r w:rsidRPr="009B7C43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von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unterschiedlichen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Leistungs-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Motivationsvoraussetzungen,</w:t>
            </w:r>
            <w:r w:rsidRPr="009B7C43">
              <w:rPr>
                <w:rFonts w:asciiTheme="minorHAnsi" w:hAnsiTheme="minorHAnsi"/>
                <w:spacing w:val="17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wenden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Strategien</w:t>
            </w:r>
            <w:r w:rsidRPr="009B7C43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pacing w:val="-2"/>
                <w:sz w:val="22"/>
                <w:szCs w:val="22"/>
              </w:rPr>
              <w:t>zur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Lösung</w:t>
            </w:r>
            <w:r w:rsidRPr="009B7C43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von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Konflikten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pacing w:val="1"/>
                <w:sz w:val="22"/>
                <w:szCs w:val="22"/>
              </w:rPr>
              <w:t>an,</w:t>
            </w:r>
            <w:r w:rsidRPr="009B7C43">
              <w:rPr>
                <w:rFonts w:asciiTheme="minorHAnsi" w:hAnsiTheme="minorHAnsi"/>
                <w:spacing w:val="1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erkennen</w:t>
            </w:r>
            <w:r w:rsidRPr="009B7C43">
              <w:rPr>
                <w:rFonts w:asciiTheme="minorHAnsi" w:hAnsiTheme="minorHAnsi"/>
                <w:spacing w:val="15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Stärkere</w:t>
            </w:r>
            <w:r w:rsidRPr="009B7C43">
              <w:rPr>
                <w:rFonts w:asciiTheme="minorHAnsi" w:hAnsiTheme="minorHAnsi"/>
                <w:spacing w:val="1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an</w:t>
            </w:r>
            <w:r w:rsidRPr="009B7C43">
              <w:rPr>
                <w:rFonts w:asciiTheme="minorHAnsi" w:hAnsiTheme="minorHAnsi"/>
                <w:spacing w:val="64"/>
                <w:w w:val="9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unterstützen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bzw.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integrieren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Schwächere,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9"/>
              </w:numPr>
              <w:spacing w:line="360" w:lineRule="auto"/>
              <w:ind w:left="589" w:hanging="42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B7C43">
              <w:rPr>
                <w:rFonts w:asciiTheme="minorHAnsi" w:hAnsiTheme="minorHAnsi"/>
                <w:sz w:val="22"/>
                <w:szCs w:val="22"/>
              </w:rPr>
              <w:t>reflektieren</w:t>
            </w:r>
            <w:r w:rsidRPr="009B7C43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die</w:t>
            </w:r>
            <w:r w:rsidRPr="009B7C43">
              <w:rPr>
                <w:rFonts w:asciiTheme="minorHAnsi" w:hAnsiTheme="minorHAnsi"/>
                <w:spacing w:val="2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physische</w:t>
            </w:r>
            <w:r w:rsidRPr="009B7C43">
              <w:rPr>
                <w:rFonts w:asciiTheme="minorHAnsi" w:hAnsiTheme="minorHAnsi"/>
                <w:spacing w:val="2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und</w:t>
            </w:r>
            <w:r w:rsidRPr="009B7C43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psychosoziale</w:t>
            </w:r>
            <w:r w:rsidRPr="009B7C43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Bedeutung</w:t>
            </w:r>
            <w:r w:rsidRPr="009B7C43">
              <w:rPr>
                <w:rFonts w:asciiTheme="minorHAnsi" w:hAnsiTheme="minorHAnsi"/>
                <w:spacing w:val="2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von</w:t>
            </w:r>
            <w:r w:rsidRPr="009B7C43">
              <w:rPr>
                <w:rFonts w:asciiTheme="minorHAnsi" w:hAnsiTheme="minorHAnsi"/>
                <w:spacing w:val="23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Sportspielen</w:t>
            </w:r>
            <w:r w:rsidRPr="009B7C43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im</w:t>
            </w:r>
            <w:r w:rsidRPr="009B7C43">
              <w:rPr>
                <w:rFonts w:asciiTheme="minorHAnsi" w:hAnsiTheme="minorHAnsi"/>
                <w:spacing w:val="24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Allgemeinen</w:t>
            </w:r>
            <w:r w:rsidRPr="009B7C43">
              <w:rPr>
                <w:rFonts w:asciiTheme="minorHAnsi" w:hAnsiTheme="minorHAnsi"/>
                <w:spacing w:val="21"/>
                <w:sz w:val="22"/>
                <w:szCs w:val="22"/>
              </w:rPr>
              <w:t xml:space="preserve"> </w:t>
            </w:r>
            <w:r w:rsidR="003D4EFB">
              <w:rPr>
                <w:rFonts w:asciiTheme="minorHAnsi" w:hAnsiTheme="minorHAnsi"/>
                <w:spacing w:val="1"/>
                <w:sz w:val="22"/>
                <w:szCs w:val="22"/>
              </w:rPr>
              <w:t xml:space="preserve">und dem </w:t>
            </w:r>
            <w:r w:rsidR="006526A9">
              <w:rPr>
                <w:rFonts w:asciiTheme="minorHAnsi" w:hAnsiTheme="minorHAnsi"/>
                <w:spacing w:val="1"/>
                <w:sz w:val="22"/>
                <w:szCs w:val="22"/>
              </w:rPr>
              <w:t>Basketball</w:t>
            </w:r>
            <w:r w:rsidR="003D4EFB">
              <w:rPr>
                <w:rFonts w:asciiTheme="minorHAnsi" w:hAnsiTheme="minorHAnsi"/>
                <w:spacing w:val="1"/>
                <w:sz w:val="22"/>
                <w:szCs w:val="22"/>
              </w:rPr>
              <w:t>spiel</w:t>
            </w:r>
            <w:r w:rsidRPr="009B7C43">
              <w:rPr>
                <w:rFonts w:asciiTheme="minorHAnsi" w:hAnsiTheme="minorHAnsi"/>
                <w:spacing w:val="-12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im</w:t>
            </w:r>
            <w:r w:rsidRPr="009B7C4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Speziellen</w:t>
            </w:r>
            <w:r w:rsidRPr="009B7C43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als</w:t>
            </w:r>
            <w:r w:rsidRPr="009B7C43">
              <w:rPr>
                <w:rFonts w:asciiTheme="minorHAnsi" w:hAnsiTheme="minorHAnsi"/>
                <w:spacing w:val="-8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lebensbegleitende</w:t>
            </w:r>
            <w:r w:rsidRPr="009B7C43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9B7C43">
              <w:rPr>
                <w:rFonts w:asciiTheme="minorHAnsi" w:hAnsiTheme="minorHAnsi"/>
                <w:sz w:val="22"/>
                <w:szCs w:val="22"/>
              </w:rPr>
              <w:t>Freizeitaktivität.</w:t>
            </w:r>
          </w:p>
        </w:tc>
      </w:tr>
      <w:tr w:rsidR="00475FBF" w:rsidRPr="005F0421" w:rsidTr="0096760F">
        <w:trPr>
          <w:trHeight w:val="2251"/>
        </w:trPr>
        <w:tc>
          <w:tcPr>
            <w:tcW w:w="10761" w:type="dxa"/>
            <w:gridSpan w:val="2"/>
          </w:tcPr>
          <w:p w:rsidR="00475FBF" w:rsidRPr="009B7C43" w:rsidRDefault="00475FBF" w:rsidP="009B7C43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lastRenderedPageBreak/>
              <w:t>Durchgehende Inhalte, die den Kompetenzerwerb unterstützen</w:t>
            </w:r>
          </w:p>
          <w:p w:rsidR="005D39CF" w:rsidRPr="009B7C43" w:rsidRDefault="009E5E5E" w:rsidP="009B7C43">
            <w:pPr>
              <w:pStyle w:val="Listenabsatz1"/>
              <w:numPr>
                <w:ilvl w:val="0"/>
                <w:numId w:val="1"/>
              </w:numPr>
              <w:spacing w:after="0" w:line="360" w:lineRule="auto"/>
              <w:ind w:left="589" w:hanging="40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Entwicklung einer Spielfähigkeit nach Wettkampfregeln</w:t>
            </w:r>
          </w:p>
          <w:p w:rsidR="00475FBF" w:rsidRPr="009B7C43" w:rsidRDefault="00475FBF" w:rsidP="009B7C43">
            <w:pPr>
              <w:pStyle w:val="Listenabsatz1"/>
              <w:numPr>
                <w:ilvl w:val="0"/>
                <w:numId w:val="1"/>
              </w:numPr>
              <w:spacing w:after="0" w:line="360" w:lineRule="auto"/>
              <w:ind w:left="589" w:hanging="403"/>
              <w:jc w:val="both"/>
              <w:rPr>
                <w:rFonts w:asciiTheme="minorHAnsi" w:hAnsiTheme="minorHAnsi"/>
              </w:rPr>
            </w:pPr>
            <w:r w:rsidRPr="009B7C43">
              <w:rPr>
                <w:rFonts w:asciiTheme="minorHAnsi" w:hAnsiTheme="minorHAnsi"/>
              </w:rPr>
              <w:t>Spielnahe Übungssituationen zur Verbesserung ausgewählter Techniken</w:t>
            </w:r>
            <w:r w:rsidR="009E5E5E">
              <w:rPr>
                <w:rFonts w:asciiTheme="minorHAnsi" w:hAnsiTheme="minorHAnsi"/>
              </w:rPr>
              <w:t xml:space="preserve"> und Taktiken</w:t>
            </w:r>
          </w:p>
          <w:p w:rsidR="005D39CF" w:rsidRPr="009B7C43" w:rsidRDefault="009E5E5E" w:rsidP="009B7C43">
            <w:pPr>
              <w:pStyle w:val="Listenabsatz1"/>
              <w:numPr>
                <w:ilvl w:val="0"/>
                <w:numId w:val="1"/>
              </w:numPr>
              <w:spacing w:after="0" w:line="360" w:lineRule="auto"/>
              <w:ind w:left="589" w:hanging="40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Reduzierte Übungs- und Spielformen, z.B. 2:1, 3:2 und weitere Überzahlsituationen</w:t>
            </w:r>
          </w:p>
          <w:p w:rsidR="005D39CF" w:rsidRPr="009B7C43" w:rsidRDefault="009E5E5E" w:rsidP="009B7C43">
            <w:pPr>
              <w:pStyle w:val="Listenabsatz1"/>
              <w:numPr>
                <w:ilvl w:val="0"/>
                <w:numId w:val="1"/>
              </w:numPr>
              <w:spacing w:after="0" w:line="360" w:lineRule="auto"/>
              <w:ind w:left="589" w:hanging="40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Analyse von Spielsituationen und Technikvarianten</w:t>
            </w:r>
          </w:p>
          <w:p w:rsidR="00D87594" w:rsidRPr="009B7C43" w:rsidRDefault="00D87594" w:rsidP="009B7C43">
            <w:pPr>
              <w:pStyle w:val="Listenabsatz1"/>
              <w:numPr>
                <w:ilvl w:val="0"/>
                <w:numId w:val="1"/>
              </w:numPr>
              <w:spacing w:after="0" w:line="360" w:lineRule="auto"/>
              <w:ind w:left="589" w:hanging="403"/>
              <w:jc w:val="both"/>
              <w:rPr>
                <w:rFonts w:asciiTheme="minorHAnsi" w:eastAsia="Calibri" w:hAnsiTheme="minorHAnsi" w:cs="Times New Roman"/>
              </w:rPr>
            </w:pPr>
            <w:r w:rsidRPr="009B7C43">
              <w:rPr>
                <w:rFonts w:asciiTheme="minorHAnsi" w:hAnsiTheme="minorHAnsi"/>
              </w:rPr>
              <w:t>Organisation im Team (Verteilung von Aufgaben und Positionen)</w:t>
            </w:r>
            <w:r w:rsidR="00B437CA" w:rsidRPr="009B7C43">
              <w:rPr>
                <w:rFonts w:asciiTheme="minorHAnsi" w:eastAsia="Calibri" w:hAnsiTheme="minorHAnsi" w:cs="Times New Roman"/>
              </w:rPr>
              <w:t xml:space="preserve"> &amp; </w:t>
            </w:r>
            <w:r w:rsidR="00475FBF" w:rsidRPr="009B7C43">
              <w:rPr>
                <w:rFonts w:asciiTheme="minorHAnsi" w:hAnsiTheme="minorHAnsi"/>
              </w:rPr>
              <w:t>Übernahm</w:t>
            </w:r>
            <w:r w:rsidRPr="009B7C43">
              <w:rPr>
                <w:rFonts w:asciiTheme="minorHAnsi" w:hAnsiTheme="minorHAnsi"/>
              </w:rPr>
              <w:t>e von Schiedsrichtertätigkeiten</w:t>
            </w:r>
          </w:p>
        </w:tc>
      </w:tr>
      <w:tr w:rsidR="00B437CA" w:rsidRPr="005F0421" w:rsidTr="0096760F">
        <w:trPr>
          <w:trHeight w:val="1265"/>
        </w:trPr>
        <w:tc>
          <w:tcPr>
            <w:tcW w:w="10761" w:type="dxa"/>
            <w:gridSpan w:val="2"/>
          </w:tcPr>
          <w:p w:rsidR="00B437CA" w:rsidRPr="009B7C43" w:rsidRDefault="00B437CA" w:rsidP="009B7C43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Leistungsbewertung:</w:t>
            </w:r>
          </w:p>
          <w:p w:rsidR="007B79D8" w:rsidRPr="009B7C43" w:rsidRDefault="007B79D8" w:rsidP="009B7C43">
            <w:pPr>
              <w:spacing w:line="360" w:lineRule="auto"/>
              <w:ind w:left="589" w:hanging="425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/>
                <w:bCs/>
                <w:sz w:val="22"/>
                <w:szCs w:val="22"/>
              </w:rPr>
              <w:t>Inhaltsbezogene Kompetenzen</w:t>
            </w:r>
          </w:p>
          <w:p w:rsidR="00257E4A" w:rsidRPr="009B7C43" w:rsidRDefault="00257E4A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Erarbeiten und Anwenden </w:t>
            </w:r>
            <w:r w:rsidR="00563DD9">
              <w:rPr>
                <w:rFonts w:asciiTheme="minorHAnsi" w:hAnsiTheme="minorHAnsi"/>
                <w:bCs/>
                <w:sz w:val="22"/>
                <w:szCs w:val="22"/>
              </w:rPr>
              <w:t xml:space="preserve">eines </w:t>
            </w:r>
            <w:r w:rsidR="006526A9">
              <w:rPr>
                <w:rFonts w:asciiTheme="minorHAnsi" w:hAnsiTheme="minorHAnsi"/>
                <w:bCs/>
                <w:sz w:val="22"/>
                <w:szCs w:val="22"/>
              </w:rPr>
              <w:t>basketballspezifischen</w:t>
            </w:r>
            <w:r w:rsidR="00563DD9">
              <w:rPr>
                <w:rFonts w:asciiTheme="minorHAnsi" w:hAnsiTheme="minorHAnsi"/>
                <w:bCs/>
                <w:sz w:val="22"/>
                <w:szCs w:val="22"/>
              </w:rPr>
              <w:t xml:space="preserve"> Grundverständnisses </w:t>
            </w: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>und des Regelwerks.</w:t>
            </w:r>
          </w:p>
          <w:p w:rsidR="00B437CA" w:rsidRPr="009B7C43" w:rsidRDefault="007B79D8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>Entwickeln und Demonstrieren von angemessenen Lösungen für taktische und technische Bewegungsprobleme</w:t>
            </w:r>
            <w:r w:rsidR="005F0421"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 und</w:t>
            </w:r>
            <w:r w:rsidR="00257E4A"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 Überprüfung im offenen </w:t>
            </w:r>
            <w:r w:rsidR="005F0421" w:rsidRPr="009B7C43">
              <w:rPr>
                <w:rFonts w:asciiTheme="minorHAnsi" w:hAnsiTheme="minorHAnsi"/>
                <w:bCs/>
                <w:sz w:val="22"/>
                <w:szCs w:val="22"/>
              </w:rPr>
              <w:t>sowie</w:t>
            </w:r>
            <w:r w:rsidR="00257E4A"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 im geschlossenen Handlungsprogramm</w:t>
            </w:r>
          </w:p>
          <w:p w:rsidR="007B79D8" w:rsidRPr="009B7C43" w:rsidRDefault="007B79D8" w:rsidP="009B7C43">
            <w:pPr>
              <w:spacing w:line="360" w:lineRule="auto"/>
              <w:ind w:left="589" w:hanging="425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/>
                <w:bCs/>
                <w:sz w:val="22"/>
                <w:szCs w:val="22"/>
              </w:rPr>
              <w:t>Prozessbezogene Kompetenzen</w:t>
            </w:r>
          </w:p>
          <w:p w:rsidR="0096760F" w:rsidRPr="009B7C43" w:rsidRDefault="007B79D8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>Analyse</w:t>
            </w:r>
            <w:r w:rsidR="00257E4A"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 und Entwicklung</w:t>
            </w: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 von Spielsituationen</w:t>
            </w:r>
          </w:p>
          <w:p w:rsidR="005F0421" w:rsidRPr="009B7C43" w:rsidRDefault="005F0421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>Im Team kommunizieren und kooperieren und die gemeinsame Erarbeitung im Spiel umsetzen</w:t>
            </w:r>
          </w:p>
          <w:p w:rsidR="007B79D8" w:rsidRPr="009B7C43" w:rsidRDefault="007B79D8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25"/>
              <w:contextualSpacing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</w:rPr>
              <w:t>Fair</w:t>
            </w:r>
            <w:r w:rsidR="00257E4A" w:rsidRPr="009B7C43">
              <w:rPr>
                <w:rFonts w:asciiTheme="minorHAnsi" w:hAnsiTheme="minorHAnsi"/>
                <w:bCs/>
                <w:sz w:val="22"/>
                <w:szCs w:val="22"/>
              </w:rPr>
              <w:t xml:space="preserve">es Verhalten und Anerkennen von unterschiedlichen </w:t>
            </w:r>
            <w:r w:rsidR="005F0421" w:rsidRPr="009B7C43">
              <w:rPr>
                <w:rFonts w:asciiTheme="minorHAnsi" w:hAnsiTheme="minorHAnsi"/>
                <w:bCs/>
                <w:sz w:val="22"/>
                <w:szCs w:val="22"/>
              </w:rPr>
              <w:t>Leistungs- und Motivationsvoraussetzungen</w:t>
            </w:r>
          </w:p>
        </w:tc>
      </w:tr>
      <w:tr w:rsidR="00B437CA" w:rsidRPr="005F0421" w:rsidTr="0096760F">
        <w:trPr>
          <w:trHeight w:val="680"/>
        </w:trPr>
        <w:tc>
          <w:tcPr>
            <w:tcW w:w="10761" w:type="dxa"/>
            <w:gridSpan w:val="2"/>
          </w:tcPr>
          <w:p w:rsidR="00B437CA" w:rsidRPr="009B7C43" w:rsidRDefault="00B437CA" w:rsidP="009B7C43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Unterrichtsmaterial:</w:t>
            </w:r>
          </w:p>
          <w:p w:rsidR="00D953FF" w:rsidRPr="009B7C43" w:rsidRDefault="006526A9" w:rsidP="009B7C43">
            <w:pPr>
              <w:pStyle w:val="Listenabsatz"/>
              <w:numPr>
                <w:ilvl w:val="0"/>
                <w:numId w:val="1"/>
              </w:numPr>
              <w:spacing w:line="360" w:lineRule="auto"/>
              <w:ind w:left="589" w:hanging="403"/>
              <w:contextualSpacing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Sportkleidung, Hallensportschuhe</w:t>
            </w:r>
          </w:p>
        </w:tc>
      </w:tr>
      <w:tr w:rsidR="00D953FF" w:rsidRPr="005F0421" w:rsidTr="0096760F">
        <w:trPr>
          <w:trHeight w:val="680"/>
        </w:trPr>
        <w:tc>
          <w:tcPr>
            <w:tcW w:w="10761" w:type="dxa"/>
            <w:gridSpan w:val="2"/>
          </w:tcPr>
          <w:p w:rsidR="00D953FF" w:rsidRPr="009B7C43" w:rsidRDefault="007B79D8" w:rsidP="009B7C43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9B7C4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Bemerkungen:</w:t>
            </w:r>
          </w:p>
          <w:p w:rsidR="007B79D8" w:rsidRPr="009B7C43" w:rsidRDefault="006526A9" w:rsidP="009B7C43">
            <w:pPr>
              <w:spacing w:line="360" w:lineRule="auto"/>
              <w:ind w:left="28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/</w:t>
            </w:r>
          </w:p>
        </w:tc>
      </w:tr>
    </w:tbl>
    <w:p w:rsidR="00671F9D" w:rsidRPr="005F0421" w:rsidRDefault="00DE2F57">
      <w:pPr>
        <w:rPr>
          <w:rFonts w:asciiTheme="minorHAnsi" w:hAnsiTheme="minorHAnsi"/>
          <w:sz w:val="20"/>
        </w:rPr>
      </w:pPr>
    </w:p>
    <w:sectPr w:rsidR="00671F9D" w:rsidRPr="005F0421" w:rsidSect="0096760F">
      <w:pgSz w:w="11906" w:h="16838"/>
      <w:pgMar w:top="1418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57" w:rsidRDefault="00DE2F57" w:rsidP="00B437CA">
      <w:r>
        <w:separator/>
      </w:r>
    </w:p>
  </w:endnote>
  <w:endnote w:type="continuationSeparator" w:id="0">
    <w:p w:rsidR="00DE2F57" w:rsidRDefault="00DE2F57" w:rsidP="00B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247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57" w:rsidRDefault="00DE2F57" w:rsidP="00B437CA">
      <w:r>
        <w:separator/>
      </w:r>
    </w:p>
  </w:footnote>
  <w:footnote w:type="continuationSeparator" w:id="0">
    <w:p w:rsidR="00DE2F57" w:rsidRDefault="00DE2F57" w:rsidP="00B4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24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90C5E"/>
    <w:multiLevelType w:val="hybridMultilevel"/>
    <w:tmpl w:val="5CE661A8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45E"/>
    <w:multiLevelType w:val="hybridMultilevel"/>
    <w:tmpl w:val="09A69D50"/>
    <w:lvl w:ilvl="0" w:tplc="8C7AAB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2253"/>
    <w:multiLevelType w:val="hybridMultilevel"/>
    <w:tmpl w:val="E9F287DC"/>
    <w:lvl w:ilvl="0" w:tplc="921A7BFC">
      <w:start w:val="1"/>
      <w:numFmt w:val="bullet"/>
      <w:lvlText w:val="●"/>
      <w:lvlJc w:val="left"/>
      <w:pPr>
        <w:ind w:left="565" w:hanging="361"/>
      </w:pPr>
      <w:rPr>
        <w:rFonts w:ascii="Arial" w:eastAsia="Arial" w:hAnsi="Arial" w:cs="Times New Roman" w:hint="default"/>
        <w:color w:val="231F20"/>
        <w:w w:val="99"/>
        <w:sz w:val="20"/>
        <w:szCs w:val="20"/>
      </w:rPr>
    </w:lvl>
    <w:lvl w:ilvl="1" w:tplc="11BA8C76">
      <w:start w:val="1"/>
      <w:numFmt w:val="bullet"/>
      <w:lvlText w:val="•"/>
      <w:lvlJc w:val="left"/>
      <w:pPr>
        <w:ind w:left="1452" w:hanging="361"/>
      </w:pPr>
    </w:lvl>
    <w:lvl w:ilvl="2" w:tplc="EC60C6F0">
      <w:start w:val="1"/>
      <w:numFmt w:val="bullet"/>
      <w:lvlText w:val="•"/>
      <w:lvlJc w:val="left"/>
      <w:pPr>
        <w:ind w:left="2338" w:hanging="361"/>
      </w:pPr>
    </w:lvl>
    <w:lvl w:ilvl="3" w:tplc="882A1EB8">
      <w:start w:val="1"/>
      <w:numFmt w:val="bullet"/>
      <w:lvlText w:val="•"/>
      <w:lvlJc w:val="left"/>
      <w:pPr>
        <w:ind w:left="3225" w:hanging="361"/>
      </w:pPr>
    </w:lvl>
    <w:lvl w:ilvl="4" w:tplc="D0D4F8A0">
      <w:start w:val="1"/>
      <w:numFmt w:val="bullet"/>
      <w:lvlText w:val="•"/>
      <w:lvlJc w:val="left"/>
      <w:pPr>
        <w:ind w:left="4111" w:hanging="361"/>
      </w:pPr>
    </w:lvl>
    <w:lvl w:ilvl="5" w:tplc="CF10294E">
      <w:start w:val="1"/>
      <w:numFmt w:val="bullet"/>
      <w:lvlText w:val="•"/>
      <w:lvlJc w:val="left"/>
      <w:pPr>
        <w:ind w:left="4997" w:hanging="361"/>
      </w:pPr>
    </w:lvl>
    <w:lvl w:ilvl="6" w:tplc="FB80F4B4">
      <w:start w:val="1"/>
      <w:numFmt w:val="bullet"/>
      <w:lvlText w:val="•"/>
      <w:lvlJc w:val="left"/>
      <w:pPr>
        <w:ind w:left="5884" w:hanging="361"/>
      </w:pPr>
    </w:lvl>
    <w:lvl w:ilvl="7" w:tplc="31E0AEE0">
      <w:start w:val="1"/>
      <w:numFmt w:val="bullet"/>
      <w:lvlText w:val="•"/>
      <w:lvlJc w:val="left"/>
      <w:pPr>
        <w:ind w:left="6770" w:hanging="361"/>
      </w:pPr>
    </w:lvl>
    <w:lvl w:ilvl="8" w:tplc="4BB6053A">
      <w:start w:val="1"/>
      <w:numFmt w:val="bullet"/>
      <w:lvlText w:val="•"/>
      <w:lvlJc w:val="left"/>
      <w:pPr>
        <w:ind w:left="7656" w:hanging="361"/>
      </w:pPr>
    </w:lvl>
  </w:abstractNum>
  <w:abstractNum w:abstractNumId="4" w15:restartNumberingAfterBreak="0">
    <w:nsid w:val="34BD6B69"/>
    <w:multiLevelType w:val="hybridMultilevel"/>
    <w:tmpl w:val="DD222144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C5328"/>
    <w:multiLevelType w:val="hybridMultilevel"/>
    <w:tmpl w:val="D9E6F7CE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44B37"/>
    <w:multiLevelType w:val="hybridMultilevel"/>
    <w:tmpl w:val="46967F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960AC"/>
    <w:multiLevelType w:val="hybridMultilevel"/>
    <w:tmpl w:val="629EBE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3CF"/>
    <w:multiLevelType w:val="hybridMultilevel"/>
    <w:tmpl w:val="A47EFD10"/>
    <w:lvl w:ilvl="0" w:tplc="1382BD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A"/>
    <w:rsid w:val="00000175"/>
    <w:rsid w:val="00112FF2"/>
    <w:rsid w:val="00116926"/>
    <w:rsid w:val="001408C5"/>
    <w:rsid w:val="00243C56"/>
    <w:rsid w:val="00257E4A"/>
    <w:rsid w:val="002A7A1A"/>
    <w:rsid w:val="002C135F"/>
    <w:rsid w:val="002D0E45"/>
    <w:rsid w:val="0033474A"/>
    <w:rsid w:val="00335270"/>
    <w:rsid w:val="00340331"/>
    <w:rsid w:val="003D3A35"/>
    <w:rsid w:val="003D4EFB"/>
    <w:rsid w:val="003E6475"/>
    <w:rsid w:val="003F286F"/>
    <w:rsid w:val="004533AB"/>
    <w:rsid w:val="00475FBF"/>
    <w:rsid w:val="0048395D"/>
    <w:rsid w:val="00520830"/>
    <w:rsid w:val="00527A43"/>
    <w:rsid w:val="00562886"/>
    <w:rsid w:val="00563DD9"/>
    <w:rsid w:val="005C5D86"/>
    <w:rsid w:val="005D39CF"/>
    <w:rsid w:val="005F0421"/>
    <w:rsid w:val="006526A9"/>
    <w:rsid w:val="00673972"/>
    <w:rsid w:val="00684B18"/>
    <w:rsid w:val="006E1456"/>
    <w:rsid w:val="006F2398"/>
    <w:rsid w:val="007B79D8"/>
    <w:rsid w:val="008610D3"/>
    <w:rsid w:val="0096760F"/>
    <w:rsid w:val="009940F7"/>
    <w:rsid w:val="009B7C43"/>
    <w:rsid w:val="009C2BB0"/>
    <w:rsid w:val="009E5E5E"/>
    <w:rsid w:val="00AA37B5"/>
    <w:rsid w:val="00AE772C"/>
    <w:rsid w:val="00B437CA"/>
    <w:rsid w:val="00B76F45"/>
    <w:rsid w:val="00C97147"/>
    <w:rsid w:val="00D45FC2"/>
    <w:rsid w:val="00D61F74"/>
    <w:rsid w:val="00D87594"/>
    <w:rsid w:val="00D90B58"/>
    <w:rsid w:val="00D953FF"/>
    <w:rsid w:val="00DE2F57"/>
    <w:rsid w:val="00E16AFA"/>
    <w:rsid w:val="00F93FE1"/>
    <w:rsid w:val="00FC628F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DE0A"/>
  <w15:docId w15:val="{C8F68C02-AE7A-42E7-B771-A5112CC5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2A7A1A"/>
    <w:pPr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StandardWeb">
    <w:name w:val="Normal (Web)"/>
    <w:basedOn w:val="Standard"/>
    <w:uiPriority w:val="99"/>
    <w:rsid w:val="002A7A1A"/>
    <w:pPr>
      <w:spacing w:before="100" w:beforeAutospacing="1" w:after="119"/>
    </w:pPr>
  </w:style>
  <w:style w:type="paragraph" w:styleId="Listenabsatz">
    <w:name w:val="List Paragraph"/>
    <w:basedOn w:val="Standard"/>
    <w:uiPriority w:val="1"/>
    <w:qFormat/>
    <w:rsid w:val="002D0E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B437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7C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437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7C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5F04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</dc:creator>
  <cp:lastModifiedBy>ra</cp:lastModifiedBy>
  <cp:revision>9</cp:revision>
  <dcterms:created xsi:type="dcterms:W3CDTF">2019-01-04T20:56:00Z</dcterms:created>
  <dcterms:modified xsi:type="dcterms:W3CDTF">2019-01-19T21:08:00Z</dcterms:modified>
</cp:coreProperties>
</file>